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432D8" w14:textId="30D1A99E" w:rsidR="00AE735B" w:rsidRPr="00E960BB" w:rsidRDefault="00CD6897" w:rsidP="00AE735B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AE735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AE735B" w:rsidRPr="00E960BB">
        <w:rPr>
          <w:rFonts w:ascii="Corbel" w:hAnsi="Corbel"/>
          <w:bCs/>
          <w:i/>
        </w:rPr>
        <w:t>UR  nr</w:t>
      </w:r>
      <w:proofErr w:type="gramEnd"/>
      <w:r w:rsidR="00AE735B" w:rsidRPr="00E960BB">
        <w:rPr>
          <w:rFonts w:ascii="Corbel" w:hAnsi="Corbel"/>
          <w:bCs/>
          <w:i/>
        </w:rPr>
        <w:t xml:space="preserve"> </w:t>
      </w:r>
      <w:r w:rsidR="0035650E">
        <w:rPr>
          <w:rFonts w:ascii="Corbel" w:hAnsi="Corbel"/>
          <w:bCs/>
          <w:i/>
        </w:rPr>
        <w:t>61</w:t>
      </w:r>
      <w:r w:rsidR="00AE735B" w:rsidRPr="00E960BB">
        <w:rPr>
          <w:rFonts w:ascii="Corbel" w:hAnsi="Corbel"/>
          <w:bCs/>
          <w:i/>
        </w:rPr>
        <w:t>/20</w:t>
      </w:r>
      <w:r w:rsidR="00AE735B">
        <w:rPr>
          <w:rFonts w:ascii="Corbel" w:hAnsi="Corbel"/>
          <w:bCs/>
          <w:i/>
        </w:rPr>
        <w:t>2</w:t>
      </w:r>
      <w:r w:rsidR="0035650E">
        <w:rPr>
          <w:rFonts w:ascii="Corbel" w:hAnsi="Corbel"/>
          <w:bCs/>
          <w:i/>
        </w:rPr>
        <w:t>5</w:t>
      </w:r>
    </w:p>
    <w:p w14:paraId="45DAD288" w14:textId="75A47407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46E57C3" w:rsidR="00DC6D0C" w:rsidRPr="001141C1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1141C1">
        <w:rPr>
          <w:rFonts w:ascii="Corbel" w:hAnsi="Corbel"/>
          <w:i/>
          <w:smallCaps/>
          <w:sz w:val="24"/>
          <w:szCs w:val="24"/>
        </w:rPr>
        <w:t xml:space="preserve"> </w:t>
      </w:r>
      <w:r w:rsidR="00F418A9">
        <w:rPr>
          <w:rFonts w:ascii="Corbel" w:hAnsi="Corbel"/>
          <w:smallCaps/>
          <w:sz w:val="24"/>
          <w:szCs w:val="24"/>
        </w:rPr>
        <w:t>202</w:t>
      </w:r>
      <w:r w:rsidR="0035650E">
        <w:rPr>
          <w:rFonts w:ascii="Corbel" w:hAnsi="Corbel"/>
          <w:smallCaps/>
          <w:sz w:val="24"/>
          <w:szCs w:val="24"/>
        </w:rPr>
        <w:t>5</w:t>
      </w:r>
      <w:r w:rsidR="00F418A9">
        <w:rPr>
          <w:rFonts w:ascii="Corbel" w:hAnsi="Corbel"/>
          <w:smallCaps/>
          <w:sz w:val="24"/>
          <w:szCs w:val="24"/>
        </w:rPr>
        <w:t>-202</w:t>
      </w:r>
      <w:r w:rsidR="0035650E">
        <w:rPr>
          <w:rFonts w:ascii="Corbel" w:hAnsi="Corbel"/>
          <w:smallCaps/>
          <w:sz w:val="24"/>
          <w:szCs w:val="24"/>
        </w:rPr>
        <w:t>8</w:t>
      </w:r>
    </w:p>
    <w:p w14:paraId="6A743604" w14:textId="2A53C6FD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141C1">
        <w:rPr>
          <w:rFonts w:ascii="Corbel" w:hAnsi="Corbel"/>
          <w:sz w:val="20"/>
          <w:szCs w:val="20"/>
        </w:rPr>
        <w:t xml:space="preserve">Rok akademicki   </w:t>
      </w:r>
      <w:r w:rsidR="00182C9E" w:rsidRPr="001141C1">
        <w:rPr>
          <w:rFonts w:ascii="Corbel" w:hAnsi="Corbel"/>
          <w:sz w:val="20"/>
          <w:szCs w:val="20"/>
        </w:rPr>
        <w:t>202</w:t>
      </w:r>
      <w:r w:rsidR="0035650E">
        <w:rPr>
          <w:rFonts w:ascii="Corbel" w:hAnsi="Corbel"/>
          <w:sz w:val="20"/>
          <w:szCs w:val="20"/>
        </w:rPr>
        <w:t>6</w:t>
      </w:r>
      <w:r w:rsidR="00182C9E" w:rsidRPr="001141C1">
        <w:rPr>
          <w:rFonts w:ascii="Corbel" w:hAnsi="Corbel"/>
          <w:sz w:val="20"/>
          <w:szCs w:val="20"/>
        </w:rPr>
        <w:t>/202</w:t>
      </w:r>
      <w:r w:rsidR="0035650E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0035650E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0035650E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48F59881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E/I/B.5</w:t>
            </w:r>
          </w:p>
        </w:tc>
      </w:tr>
      <w:tr w:rsidR="0035650E" w:rsidRPr="001141C1" w14:paraId="4D7811D2" w14:textId="77777777" w:rsidTr="0035650E">
        <w:tc>
          <w:tcPr>
            <w:tcW w:w="2694" w:type="dxa"/>
            <w:vAlign w:val="center"/>
          </w:tcPr>
          <w:p w14:paraId="7E428FF4" w14:textId="77777777" w:rsidR="0035650E" w:rsidRPr="001141C1" w:rsidRDefault="0035650E" w:rsidP="0035650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25D0D78B" w:rsidR="0035650E" w:rsidRPr="001141C1" w:rsidRDefault="0035650E" w:rsidP="003565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35650E" w:rsidRPr="001141C1" w14:paraId="667C2DFC" w14:textId="77777777" w:rsidTr="0035650E">
        <w:tc>
          <w:tcPr>
            <w:tcW w:w="2694" w:type="dxa"/>
            <w:vAlign w:val="center"/>
          </w:tcPr>
          <w:p w14:paraId="12507E4F" w14:textId="77777777" w:rsidR="0035650E" w:rsidRPr="001141C1" w:rsidRDefault="0035650E" w:rsidP="003565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3E1762D7" w:rsidR="0035650E" w:rsidRPr="001141C1" w:rsidRDefault="0035650E" w:rsidP="003565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1141C1" w14:paraId="1C470296" w14:textId="77777777" w:rsidTr="0035650E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0035650E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0035650E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41C1" w14:paraId="3A39C6A1" w14:textId="77777777" w:rsidTr="0035650E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447C9A8" w:rsidR="0085747A" w:rsidRPr="001141C1" w:rsidRDefault="000F69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1141C1" w14:paraId="007CF2B1" w14:textId="77777777" w:rsidTr="0035650E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02F24E3" w:rsidR="0085747A" w:rsidRPr="001141C1" w:rsidRDefault="003823BE" w:rsidP="00814A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814AB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1141C1" w14:paraId="4F3F54D3" w14:textId="77777777" w:rsidTr="0035650E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0035650E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0035650E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1141C1" w14:paraId="57276881" w14:textId="77777777" w:rsidTr="0035650E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073D97" w14:textId="7747792D" w:rsidR="00E61841" w:rsidRDefault="00E61841" w:rsidP="00E618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Wojciech Lichota</w:t>
            </w:r>
          </w:p>
          <w:p w14:paraId="6B6685C9" w14:textId="08847EF5" w:rsidR="009F7A74" w:rsidRPr="001141C1" w:rsidRDefault="009F7A74" w:rsidP="00E618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223794F2" w:rsidR="003823BE" w:rsidRPr="001141C1" w:rsidRDefault="00814AB5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4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E7F8BA9" w:rsidR="003823BE" w:rsidRPr="001141C1" w:rsidRDefault="000F693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4F76F945" w:rsidR="003823BE" w:rsidRPr="001141C1" w:rsidRDefault="000F693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1141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>X zajęcia w formie tradycyjnej lub z wykorzystaniem platformy MS Teams</w:t>
      </w:r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1141C1">
        <w:rPr>
          <w:rFonts w:ascii="Corbel" w:hAnsi="Corbel"/>
          <w:smallCaps w:val="0"/>
          <w:szCs w:val="24"/>
        </w:rPr>
        <w:t xml:space="preserve">przedmiotu </w:t>
      </w:r>
      <w:r w:rsidRPr="001141C1">
        <w:rPr>
          <w:rFonts w:ascii="Corbel" w:hAnsi="Corbel"/>
          <w:smallCaps w:val="0"/>
          <w:szCs w:val="24"/>
        </w:rPr>
        <w:t xml:space="preserve"> (</w:t>
      </w:r>
      <w:proofErr w:type="gramEnd"/>
      <w:r w:rsidRPr="001141C1">
        <w:rPr>
          <w:rFonts w:ascii="Corbel" w:hAnsi="Corbel"/>
          <w:smallCaps w:val="0"/>
          <w:szCs w:val="24"/>
        </w:rPr>
        <w:t xml:space="preserve">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695EA529" w:rsidR="00E1719D" w:rsidRPr="001141C1" w:rsidRDefault="00E1719D" w:rsidP="502E9BB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02E9BBC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>3.</w:t>
      </w:r>
      <w:r w:rsidR="00A84C85" w:rsidRPr="001141C1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1141C1">
        <w:rPr>
          <w:rFonts w:ascii="Corbel" w:hAnsi="Corbel"/>
          <w:szCs w:val="24"/>
        </w:rPr>
        <w:t>się</w:t>
      </w:r>
      <w:r w:rsidR="0085747A" w:rsidRPr="001141C1">
        <w:rPr>
          <w:rFonts w:ascii="Corbel" w:hAnsi="Corbel"/>
          <w:szCs w:val="24"/>
        </w:rPr>
        <w:t xml:space="preserve"> ,</w:t>
      </w:r>
      <w:proofErr w:type="gramEnd"/>
      <w:r w:rsidR="0085747A" w:rsidRPr="001141C1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E1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4F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2352F40B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ekonomicznej. Charakterystyka pozycji bilansu, rachunku zysków i strat oraz rachunku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10666DE2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595" w14:textId="40690364" w:rsidR="00152FBC" w:rsidRPr="001141C1" w:rsidRDefault="00152FBC" w:rsidP="00152F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</w:p>
        </w:tc>
      </w:tr>
      <w:tr w:rsidR="00152FBC" w:rsidRPr="001141C1" w14:paraId="19192EC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5D6" w14:textId="17B3F26A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Problemy aplikacji 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pnej, w tym 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cia inflacji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0942CA0E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574FE6C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Badanie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na przykładzie modelu Du Ponta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5782807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Tworzenie syntetycznej oceny sytuacji finansowej</w:t>
            </w:r>
          </w:p>
        </w:tc>
      </w:tr>
      <w:tr w:rsidR="00152FBC" w:rsidRPr="001141C1" w14:paraId="493F573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E6D" w14:textId="1E0123EF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Zasady oceny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 i wzorce oceny w analizie finansowej</w:t>
            </w:r>
          </w:p>
        </w:tc>
      </w:tr>
      <w:tr w:rsidR="00152FBC" w:rsidRPr="001141C1" w14:paraId="69865706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3043" w14:textId="61C5757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Podstawowe metody tworzenia oceny syntetycznej: skala oceny oraz profil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590159C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6C5D486B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 zagadnienia analizy ekonomicznej -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– case study</w:t>
            </w:r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152FBC" w:rsidRPr="001141C1" w14:paraId="3452E04E" w14:textId="77777777" w:rsidTr="00FD24AD">
        <w:tc>
          <w:tcPr>
            <w:tcW w:w="9520" w:type="dxa"/>
          </w:tcPr>
          <w:p w14:paraId="4C3F52A8" w14:textId="62B528B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2B518A05" w:rsidR="009832F2" w:rsidRPr="001141C1" w:rsidRDefault="009832F2" w:rsidP="009832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lastRenderedPageBreak/>
              <w:t xml:space="preserve">ek_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442B12DD" w14:textId="77777777" w:rsidTr="00923D7D">
        <w:tc>
          <w:tcPr>
            <w:tcW w:w="9670" w:type="dxa"/>
          </w:tcPr>
          <w:p w14:paraId="7DE05E2B" w14:textId="77777777" w:rsidR="00F24FFC" w:rsidRPr="001141C1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54225531" w14:textId="2C290026" w:rsidR="0085747A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kolokwium zaliczeniowe z ćwiczeń obejmuje również zagadnienia zaprezentowane na wykładzie 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299F434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</w:t>
            </w:r>
            <w:r w:rsidR="00145C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591F5D83" w:rsidR="00D45B17" w:rsidRPr="001141C1" w:rsidRDefault="00D45B17" w:rsidP="00AE73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1902CD7B" w:rsidR="00D45B17" w:rsidRPr="001141C1" w:rsidRDefault="000F693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6EFAC6BA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>- 1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0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0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="00CE66EE" w:rsidRPr="001141C1">
              <w:rPr>
                <w:rFonts w:ascii="Corbel" w:hAnsi="Corbel"/>
                <w:sz w:val="24"/>
                <w:szCs w:val="24"/>
              </w:rPr>
              <w:t xml:space="preserve"> -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6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47978339" w:rsidR="00D45B17" w:rsidRPr="001141C1" w:rsidRDefault="000F693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E27661" w14:textId="44484236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Analiza ekonomiczna w przedsiębiorstwie (pod red. M. Jerzemowskiej),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7777777" w:rsidR="001278D8" w:rsidRDefault="00480C52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Nowak E., Analiza sprawozdań finansowych, Polskie Wydawnictwo Ekonomiczne, Warszawa 2014</w:t>
            </w:r>
          </w:p>
          <w:p w14:paraId="50F2B9B2" w14:textId="65B07B03" w:rsidR="001278D8" w:rsidRPr="001141C1" w:rsidRDefault="001278D8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Pr="001278D8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2C28C261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W., Przydatność modeli dyskryminacyjnych i </w:t>
            </w:r>
            <w:proofErr w:type="gramStart"/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>logitowych  do</w:t>
            </w:r>
            <w:proofErr w:type="gramEnd"/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 oceny kondycji finansowej przedsiębiorstw na przykładzie spółek z WIG 20, w: Finanse w działalności gospodarczej – Teoria i praktyka (pod red. M. Wasilewskiego i M. Mądrej-Sawic</w:t>
            </w:r>
            <w:r w:rsidR="004F5D63">
              <w:rPr>
                <w:rFonts w:ascii="Corbel" w:hAnsi="Corbel"/>
                <w:sz w:val="24"/>
                <w:szCs w:val="24"/>
                <w:lang w:eastAsia="pl-PL"/>
              </w:rPr>
              <w:t>kiej), wyd. SGGW, Warszawa 2019</w:t>
            </w:r>
          </w:p>
          <w:p w14:paraId="43ECDD7F" w14:textId="77777777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Kitowski J., Metody analizy </w:t>
            </w:r>
            <w:proofErr w:type="gramStart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ekonomicznej,</w:t>
            </w:r>
            <w:proofErr w:type="gramEnd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9647" w14:textId="77777777" w:rsidR="005E4399" w:rsidRDefault="005E4399" w:rsidP="00C16ABF">
      <w:pPr>
        <w:spacing w:after="0" w:line="240" w:lineRule="auto"/>
      </w:pPr>
      <w:r>
        <w:separator/>
      </w:r>
    </w:p>
  </w:endnote>
  <w:endnote w:type="continuationSeparator" w:id="0">
    <w:p w14:paraId="501031AF" w14:textId="77777777" w:rsidR="005E4399" w:rsidRDefault="005E43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7028C" w14:textId="77777777" w:rsidR="005E4399" w:rsidRDefault="005E4399" w:rsidP="00C16ABF">
      <w:pPr>
        <w:spacing w:after="0" w:line="240" w:lineRule="auto"/>
      </w:pPr>
      <w:r>
        <w:separator/>
      </w:r>
    </w:p>
  </w:footnote>
  <w:footnote w:type="continuationSeparator" w:id="0">
    <w:p w14:paraId="559BE7B4" w14:textId="77777777" w:rsidR="005E4399" w:rsidRDefault="005E439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331105">
    <w:abstractNumId w:val="1"/>
  </w:num>
  <w:num w:numId="2" w16cid:durableId="75518387">
    <w:abstractNumId w:val="6"/>
  </w:num>
  <w:num w:numId="3" w16cid:durableId="1936093313">
    <w:abstractNumId w:val="0"/>
  </w:num>
  <w:num w:numId="4" w16cid:durableId="780998249">
    <w:abstractNumId w:val="4"/>
  </w:num>
  <w:num w:numId="5" w16cid:durableId="55903704">
    <w:abstractNumId w:val="2"/>
  </w:num>
  <w:num w:numId="6" w16cid:durableId="382172869">
    <w:abstractNumId w:val="3"/>
  </w:num>
  <w:num w:numId="7" w16cid:durableId="1071149573">
    <w:abstractNumId w:val="7"/>
  </w:num>
  <w:num w:numId="8" w16cid:durableId="194426354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313"/>
    <w:rsid w:val="000D04B0"/>
    <w:rsid w:val="000E1BCC"/>
    <w:rsid w:val="000F1C57"/>
    <w:rsid w:val="000F5615"/>
    <w:rsid w:val="000F6930"/>
    <w:rsid w:val="001141C1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9515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5650E"/>
    <w:rsid w:val="00363F78"/>
    <w:rsid w:val="003823BE"/>
    <w:rsid w:val="003A0A5B"/>
    <w:rsid w:val="003A1176"/>
    <w:rsid w:val="003C0BAE"/>
    <w:rsid w:val="003D18A9"/>
    <w:rsid w:val="003D3444"/>
    <w:rsid w:val="003D6CE2"/>
    <w:rsid w:val="003E0023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3B6F"/>
    <w:rsid w:val="00517C63"/>
    <w:rsid w:val="00527A39"/>
    <w:rsid w:val="005363C4"/>
    <w:rsid w:val="00536BDE"/>
    <w:rsid w:val="00543ACC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439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4B0"/>
    <w:rsid w:val="007A6E6E"/>
    <w:rsid w:val="007C3299"/>
    <w:rsid w:val="007C3BCC"/>
    <w:rsid w:val="007C4546"/>
    <w:rsid w:val="007D435D"/>
    <w:rsid w:val="007D6E56"/>
    <w:rsid w:val="007F4155"/>
    <w:rsid w:val="00810FD2"/>
    <w:rsid w:val="00814AB5"/>
    <w:rsid w:val="0081554D"/>
    <w:rsid w:val="0081707E"/>
    <w:rsid w:val="008449B3"/>
    <w:rsid w:val="008552A2"/>
    <w:rsid w:val="0085747A"/>
    <w:rsid w:val="00875C2D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E735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219E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1F93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69B0"/>
    <w:rsid w:val="00DF71C8"/>
    <w:rsid w:val="00E129B8"/>
    <w:rsid w:val="00E1719D"/>
    <w:rsid w:val="00E21E7D"/>
    <w:rsid w:val="00E22FBC"/>
    <w:rsid w:val="00E24BF5"/>
    <w:rsid w:val="00E25338"/>
    <w:rsid w:val="00E51E44"/>
    <w:rsid w:val="00E61841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38DD"/>
    <w:rsid w:val="00F24FFC"/>
    <w:rsid w:val="00F27A7B"/>
    <w:rsid w:val="00F418A9"/>
    <w:rsid w:val="00F526AF"/>
    <w:rsid w:val="00F527F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E7323"/>
    <w:rsid w:val="00FF016A"/>
    <w:rsid w:val="00FF1401"/>
    <w:rsid w:val="00FF5E7D"/>
    <w:rsid w:val="502E9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85352A-0831-4243-B3EA-73C11047A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6DD61-E98D-43A7-AC72-DD7AD5FE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1160</Words>
  <Characters>6963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2020-10-25T22:21:00Z</dcterms:created>
  <dcterms:modified xsi:type="dcterms:W3CDTF">2025-06-27T10:27:00Z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